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61" w:rsidRPr="00427061" w:rsidRDefault="003A579A" w:rsidP="00427061">
      <w:pPr>
        <w:spacing w:after="449" w:line="403" w:lineRule="atLeast"/>
        <w:rPr>
          <w:rFonts w:ascii="Arial" w:eastAsia="Times New Roman" w:hAnsi="Arial" w:cs="Arial"/>
          <w:color w:val="1A1A1A"/>
          <w:sz w:val="24"/>
          <w:szCs w:val="24"/>
          <w:lang w:eastAsia="en-GB"/>
        </w:rPr>
      </w:pPr>
      <w:r>
        <w:rPr>
          <w:rFonts w:ascii="Arial" w:eastAsia="Times New Roman" w:hAnsi="Arial" w:cs="Arial"/>
          <w:b/>
          <w:color w:val="1A1A1A"/>
          <w:sz w:val="24"/>
          <w:szCs w:val="24"/>
          <w:lang w:eastAsia="en-GB"/>
        </w:rPr>
        <w:t>Helping T</w:t>
      </w:r>
      <w:r w:rsidR="00427061" w:rsidRPr="00427061">
        <w:rPr>
          <w:rFonts w:ascii="Arial" w:eastAsia="Times New Roman" w:hAnsi="Arial" w:cs="Arial"/>
          <w:b/>
          <w:color w:val="1A1A1A"/>
          <w:sz w:val="24"/>
          <w:szCs w:val="24"/>
          <w:lang w:eastAsia="en-GB"/>
        </w:rPr>
        <w:t xml:space="preserve">eenagers </w:t>
      </w:r>
      <w:r>
        <w:rPr>
          <w:rFonts w:ascii="Arial" w:eastAsia="Times New Roman" w:hAnsi="Arial" w:cs="Arial"/>
          <w:b/>
          <w:color w:val="1A1A1A"/>
          <w:sz w:val="24"/>
          <w:szCs w:val="24"/>
          <w:lang w:eastAsia="en-GB"/>
        </w:rPr>
        <w:t>with ADHD S</w:t>
      </w:r>
      <w:bookmarkStart w:id="0" w:name="_GoBack"/>
      <w:bookmarkEnd w:id="0"/>
      <w:r w:rsidR="00427061" w:rsidRPr="00427061">
        <w:rPr>
          <w:rFonts w:ascii="Arial" w:eastAsia="Times New Roman" w:hAnsi="Arial" w:cs="Arial"/>
          <w:b/>
          <w:color w:val="1A1A1A"/>
          <w:sz w:val="24"/>
          <w:szCs w:val="24"/>
          <w:lang w:eastAsia="en-GB"/>
        </w:rPr>
        <w:t>tudy</w:t>
      </w:r>
    </w:p>
    <w:p w:rsidR="00427061" w:rsidRDefault="00427061" w:rsidP="00427061">
      <w:pPr>
        <w:spacing w:after="0"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Studying with ADHD can be daunting — especially cramming for tests. Luckily, </w:t>
      </w:r>
      <w:proofErr w:type="gramStart"/>
      <w:r w:rsidRPr="00427061">
        <w:rPr>
          <w:rFonts w:ascii="Arial" w:eastAsia="Times New Roman" w:hAnsi="Arial" w:cs="Arial"/>
          <w:color w:val="1A1A1A"/>
          <w:sz w:val="24"/>
          <w:szCs w:val="24"/>
          <w:lang w:eastAsia="en-GB"/>
        </w:rPr>
        <w:t>there’s</w:t>
      </w:r>
      <w:proofErr w:type="gramEnd"/>
      <w:r w:rsidRPr="00427061">
        <w:rPr>
          <w:rFonts w:ascii="Arial" w:eastAsia="Times New Roman" w:hAnsi="Arial" w:cs="Arial"/>
          <w:color w:val="1A1A1A"/>
          <w:sz w:val="24"/>
          <w:szCs w:val="24"/>
          <w:lang w:eastAsia="en-GB"/>
        </w:rPr>
        <w:t xml:space="preserve"> new research that shows that students need not study </w:t>
      </w:r>
      <w:r w:rsidRPr="00427061">
        <w:rPr>
          <w:rFonts w:ascii="Arial" w:eastAsia="Times New Roman" w:hAnsi="Arial" w:cs="Arial"/>
          <w:i/>
          <w:iCs/>
          <w:color w:val="1A1A1A"/>
          <w:sz w:val="24"/>
          <w:szCs w:val="24"/>
          <w:lang w:eastAsia="en-GB"/>
        </w:rPr>
        <w:t>more</w:t>
      </w:r>
      <w:r w:rsidRPr="00427061">
        <w:rPr>
          <w:rFonts w:ascii="Arial" w:eastAsia="Times New Roman" w:hAnsi="Arial" w:cs="Arial"/>
          <w:color w:val="1A1A1A"/>
          <w:sz w:val="24"/>
          <w:szCs w:val="24"/>
          <w:lang w:eastAsia="en-GB"/>
        </w:rPr>
        <w:t>, but rather they need to study differently.</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James and John, identical twins with ADHD, are taking the same biology class. They study for the same amount of time, yet James gets an A on the exam and John gets a C+. Why the difference?</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Which Study Technique Is Better?</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John studied diligently for three hours on Thursday night, the day before the test. He reread his notes and the textbook, and reviewed the study guide. He studied in his room. James studied for three hours, but did it over four evenings, Monday through Thursday. He used his notes, an old quiz, and the study guide to create a practice test. He studied in different locations, including Starbucks and the library.</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Eighty-four percent of students study by rereading the textbook, as John did. The problem is that </w:t>
      </w:r>
      <w:r w:rsidRPr="00427061">
        <w:rPr>
          <w:rFonts w:ascii="Arial" w:eastAsia="Times New Roman" w:hAnsi="Arial" w:cs="Arial"/>
          <w:b/>
          <w:bCs/>
          <w:color w:val="1A1A1A"/>
          <w:sz w:val="24"/>
          <w:szCs w:val="24"/>
          <w:lang w:eastAsia="en-GB"/>
        </w:rPr>
        <w:t>rereading is the most ineffective way</w:t>
      </w:r>
      <w:r w:rsidRPr="00427061">
        <w:rPr>
          <w:rFonts w:ascii="Arial" w:eastAsia="Times New Roman" w:hAnsi="Arial" w:cs="Arial"/>
          <w:color w:val="1A1A1A"/>
          <w:sz w:val="24"/>
          <w:szCs w:val="24"/>
          <w:lang w:eastAsia="en-GB"/>
        </w:rPr>
        <w:t xml:space="preserve"> of studying for an exam. Reading is a challenging way for a person with </w:t>
      </w:r>
      <w:proofErr w:type="gramStart"/>
      <w:r w:rsidRPr="00427061">
        <w:rPr>
          <w:rFonts w:ascii="Arial" w:eastAsia="Times New Roman" w:hAnsi="Arial" w:cs="Arial"/>
          <w:color w:val="1A1A1A"/>
          <w:sz w:val="24"/>
          <w:szCs w:val="24"/>
          <w:lang w:eastAsia="en-GB"/>
        </w:rPr>
        <w:t>attention deficit hyperactivity disorder</w:t>
      </w:r>
      <w:proofErr w:type="gramEnd"/>
      <w:r w:rsidRPr="00427061">
        <w:rPr>
          <w:rFonts w:ascii="Arial" w:eastAsia="Times New Roman" w:hAnsi="Arial" w:cs="Arial"/>
          <w:color w:val="1A1A1A"/>
          <w:sz w:val="24"/>
          <w:szCs w:val="24"/>
          <w:lang w:eastAsia="en-GB"/>
        </w:rPr>
        <w:t xml:space="preserve"> (</w:t>
      </w:r>
      <w:hyperlink r:id="rId4" w:tgtFrame="_blank" w:history="1">
        <w:r w:rsidRPr="00427061">
          <w:rPr>
            <w:rFonts w:ascii="Arial" w:eastAsia="Times New Roman" w:hAnsi="Arial" w:cs="Arial"/>
            <w:color w:val="007A8D"/>
            <w:sz w:val="24"/>
            <w:szCs w:val="24"/>
            <w:u w:val="single"/>
            <w:lang w:eastAsia="en-GB"/>
          </w:rPr>
          <w:t>ADHD or ADD</w:t>
        </w:r>
      </w:hyperlink>
      <w:r w:rsidRPr="00427061">
        <w:rPr>
          <w:rFonts w:ascii="Arial" w:eastAsia="Times New Roman" w:hAnsi="Arial" w:cs="Arial"/>
          <w:color w:val="1A1A1A"/>
          <w:sz w:val="24"/>
          <w:szCs w:val="24"/>
          <w:lang w:eastAsia="en-GB"/>
        </w:rPr>
        <w:t xml:space="preserve">) to learn information. Reading is passive. </w:t>
      </w:r>
      <w:proofErr w:type="gramStart"/>
      <w:r w:rsidRPr="00427061">
        <w:rPr>
          <w:rFonts w:ascii="Arial" w:eastAsia="Times New Roman" w:hAnsi="Arial" w:cs="Arial"/>
          <w:color w:val="1A1A1A"/>
          <w:sz w:val="24"/>
          <w:szCs w:val="24"/>
          <w:lang w:eastAsia="en-GB"/>
        </w:rPr>
        <w:t>It’s</w:t>
      </w:r>
      <w:proofErr w:type="gramEnd"/>
      <w:r w:rsidRPr="00427061">
        <w:rPr>
          <w:rFonts w:ascii="Arial" w:eastAsia="Times New Roman" w:hAnsi="Arial" w:cs="Arial"/>
          <w:color w:val="1A1A1A"/>
          <w:sz w:val="24"/>
          <w:szCs w:val="24"/>
          <w:lang w:eastAsia="en-GB"/>
        </w:rPr>
        <w:t xml:space="preserve"> like learning to play basketball by watching your coach play.</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Research shows that the number-one way to study is to </w:t>
      </w:r>
      <w:r w:rsidRPr="00427061">
        <w:rPr>
          <w:rFonts w:ascii="Arial" w:eastAsia="Times New Roman" w:hAnsi="Arial" w:cs="Arial"/>
          <w:b/>
          <w:bCs/>
          <w:color w:val="1A1A1A"/>
          <w:sz w:val="24"/>
          <w:szCs w:val="24"/>
          <w:lang w:eastAsia="en-GB"/>
        </w:rPr>
        <w:t>make a practice test</w:t>
      </w:r>
      <w:r w:rsidRPr="00427061">
        <w:rPr>
          <w:rFonts w:ascii="Arial" w:eastAsia="Times New Roman" w:hAnsi="Arial" w:cs="Arial"/>
          <w:color w:val="1A1A1A"/>
          <w:sz w:val="24"/>
          <w:szCs w:val="24"/>
          <w:lang w:eastAsia="en-GB"/>
        </w:rPr>
        <w:t>. Try to predict what your teacher may ask on the exam. Look over your study guide, pull out old quizzes, find important parts of your notes, and ask others in your class what they think is important. Then, create a practice exam.</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Cramming Doesn’t Work — Especially When Studying with ADHD</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What else did James do right? He used a concept educators call “distributed practice.” In other words, he </w:t>
      </w:r>
      <w:proofErr w:type="gramStart"/>
      <w:r w:rsidRPr="00427061">
        <w:rPr>
          <w:rFonts w:ascii="Arial" w:eastAsia="Times New Roman" w:hAnsi="Arial" w:cs="Arial"/>
          <w:color w:val="1A1A1A"/>
          <w:sz w:val="24"/>
          <w:szCs w:val="24"/>
          <w:lang w:eastAsia="en-GB"/>
        </w:rPr>
        <w:t>didn’t</w:t>
      </w:r>
      <w:proofErr w:type="gramEnd"/>
      <w:r w:rsidRPr="00427061">
        <w:rPr>
          <w:rFonts w:ascii="Arial" w:eastAsia="Times New Roman" w:hAnsi="Arial" w:cs="Arial"/>
          <w:color w:val="1A1A1A"/>
          <w:sz w:val="24"/>
          <w:szCs w:val="24"/>
          <w:lang w:eastAsia="en-GB"/>
        </w:rPr>
        <w:t xml:space="preserve"> cram. He studied for three hours over four days, 45 minutes per night. This works for two reasons. The first is that James reviewed the material several times, gaining familiarity with it. Second, and most important, he slept on it. Sleep helps you learn. Your brain is more active at night than during the day. During sleep, you replay the day’s events in your head and you rehash the information you learned. In James’s case, he rehashed the biology material through sleep four times.</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lastRenderedPageBreak/>
        <w:t xml:space="preserve">John worked hard to study for his exam, and skipped soccer practice on Thursday evening to put in extra time. He stayed in his room without a break. </w:t>
      </w:r>
      <w:proofErr w:type="gramStart"/>
      <w:r w:rsidRPr="00427061">
        <w:rPr>
          <w:rFonts w:ascii="Arial" w:eastAsia="Times New Roman" w:hAnsi="Arial" w:cs="Arial"/>
          <w:color w:val="1A1A1A"/>
          <w:sz w:val="24"/>
          <w:szCs w:val="24"/>
          <w:lang w:eastAsia="en-GB"/>
        </w:rPr>
        <w:t>But</w:t>
      </w:r>
      <w:proofErr w:type="gramEnd"/>
      <w:r w:rsidRPr="00427061">
        <w:rPr>
          <w:rFonts w:ascii="Arial" w:eastAsia="Times New Roman" w:hAnsi="Arial" w:cs="Arial"/>
          <w:color w:val="1A1A1A"/>
          <w:sz w:val="24"/>
          <w:szCs w:val="24"/>
          <w:lang w:eastAsia="en-GB"/>
        </w:rPr>
        <w:t xml:space="preserve"> although John tried to make himself focus, the things in his room (laptop, phone, music) got him off task. John could not regulate his attention while cramming for the test.</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James, on the other hand, knew that when boredom set in, he needed shorter work periods or a different place to study. He found, through trial and error, that he </w:t>
      </w:r>
      <w:proofErr w:type="gramStart"/>
      <w:r w:rsidRPr="00427061">
        <w:rPr>
          <w:rFonts w:ascii="Arial" w:eastAsia="Times New Roman" w:hAnsi="Arial" w:cs="Arial"/>
          <w:color w:val="1A1A1A"/>
          <w:sz w:val="24"/>
          <w:szCs w:val="24"/>
          <w:lang w:eastAsia="en-GB"/>
        </w:rPr>
        <w:t>was more focused</w:t>
      </w:r>
      <w:proofErr w:type="gramEnd"/>
      <w:r w:rsidRPr="00427061">
        <w:rPr>
          <w:rFonts w:ascii="Arial" w:eastAsia="Times New Roman" w:hAnsi="Arial" w:cs="Arial"/>
          <w:color w:val="1A1A1A"/>
          <w:sz w:val="24"/>
          <w:szCs w:val="24"/>
          <w:lang w:eastAsia="en-GB"/>
        </w:rPr>
        <w:t xml:space="preserve"> when he studied at locations other than his own house. In other words, James had the concept of metacognition — knowing when and how to use particular strategies for learning — down pat. He knew what helped him to focus and what hindered him. In the end, it </w:t>
      </w:r>
      <w:proofErr w:type="gramStart"/>
      <w:r w:rsidRPr="00427061">
        <w:rPr>
          <w:rFonts w:ascii="Arial" w:eastAsia="Times New Roman" w:hAnsi="Arial" w:cs="Arial"/>
          <w:color w:val="1A1A1A"/>
          <w:sz w:val="24"/>
          <w:szCs w:val="24"/>
          <w:lang w:eastAsia="en-GB"/>
        </w:rPr>
        <w:t>wasn’t</w:t>
      </w:r>
      <w:proofErr w:type="gramEnd"/>
      <w:r w:rsidRPr="00427061">
        <w:rPr>
          <w:rFonts w:ascii="Arial" w:eastAsia="Times New Roman" w:hAnsi="Arial" w:cs="Arial"/>
          <w:color w:val="1A1A1A"/>
          <w:sz w:val="24"/>
          <w:szCs w:val="24"/>
          <w:lang w:eastAsia="en-GB"/>
        </w:rPr>
        <w:t xml:space="preserve"> more time that John needed; he needed to use his time differently.</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Here are some other research-based studying tips that can make a difference for your child with ADHD.</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 xml:space="preserve">Review Your Notes </w:t>
      </w:r>
      <w:proofErr w:type="gramStart"/>
      <w:r w:rsidRPr="00427061">
        <w:rPr>
          <w:rFonts w:ascii="Arial" w:eastAsia="Times New Roman" w:hAnsi="Arial" w:cs="Arial"/>
          <w:b/>
          <w:bCs/>
          <w:color w:val="1A1A1A"/>
          <w:sz w:val="24"/>
          <w:szCs w:val="24"/>
          <w:lang w:eastAsia="en-GB"/>
        </w:rPr>
        <w:t>Before</w:t>
      </w:r>
      <w:proofErr w:type="gramEnd"/>
      <w:r w:rsidRPr="00427061">
        <w:rPr>
          <w:rFonts w:ascii="Arial" w:eastAsia="Times New Roman" w:hAnsi="Arial" w:cs="Arial"/>
          <w:b/>
          <w:bCs/>
          <w:color w:val="1A1A1A"/>
          <w:sz w:val="24"/>
          <w:szCs w:val="24"/>
          <w:lang w:eastAsia="en-GB"/>
        </w:rPr>
        <w:t xml:space="preserve"> Bed</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Studies show that you remember more when you take 10 to 15 minutes just before you go to sleep to review what you studied or learned earlier in the day. This </w:t>
      </w:r>
      <w:proofErr w:type="gramStart"/>
      <w:r w:rsidRPr="00427061">
        <w:rPr>
          <w:rFonts w:ascii="Arial" w:eastAsia="Times New Roman" w:hAnsi="Arial" w:cs="Arial"/>
          <w:color w:val="1A1A1A"/>
          <w:sz w:val="24"/>
          <w:szCs w:val="24"/>
          <w:lang w:eastAsia="en-GB"/>
        </w:rPr>
        <w:t>doesn’t</w:t>
      </w:r>
      <w:proofErr w:type="gramEnd"/>
      <w:r w:rsidRPr="00427061">
        <w:rPr>
          <w:rFonts w:ascii="Arial" w:eastAsia="Times New Roman" w:hAnsi="Arial" w:cs="Arial"/>
          <w:color w:val="1A1A1A"/>
          <w:sz w:val="24"/>
          <w:szCs w:val="24"/>
          <w:lang w:eastAsia="en-GB"/>
        </w:rPr>
        <w:t xml:space="preserve"> mean that students should do all their studying at bedtime, but reviewing what he has studied allows a </w:t>
      </w:r>
      <w:proofErr w:type="spellStart"/>
      <w:r w:rsidRPr="00427061">
        <w:rPr>
          <w:rFonts w:ascii="Arial" w:eastAsia="Times New Roman" w:hAnsi="Arial" w:cs="Arial"/>
          <w:color w:val="1A1A1A"/>
          <w:sz w:val="24"/>
          <w:szCs w:val="24"/>
          <w:lang w:eastAsia="en-GB"/>
        </w:rPr>
        <w:t>a</w:t>
      </w:r>
      <w:proofErr w:type="spellEnd"/>
      <w:r w:rsidRPr="00427061">
        <w:rPr>
          <w:rFonts w:ascii="Arial" w:eastAsia="Times New Roman" w:hAnsi="Arial" w:cs="Arial"/>
          <w:color w:val="1A1A1A"/>
          <w:sz w:val="24"/>
          <w:szCs w:val="24"/>
          <w:lang w:eastAsia="en-GB"/>
        </w:rPr>
        <w:t xml:space="preserve"> child to process the information as he sleeps.</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Exercise Sharpens Brain Focus</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Thirty minutes of aerobic exercise a day, four to five days a week, improves focus and executive functioning skills, especially in students with ADHD. If you have a student athlete, encourage him or her to study on the bus or in the car as he travels home from an event. Consider studying right after practice, too. If your child </w:t>
      </w:r>
      <w:proofErr w:type="gramStart"/>
      <w:r w:rsidRPr="00427061">
        <w:rPr>
          <w:rFonts w:ascii="Arial" w:eastAsia="Times New Roman" w:hAnsi="Arial" w:cs="Arial"/>
          <w:color w:val="1A1A1A"/>
          <w:sz w:val="24"/>
          <w:szCs w:val="24"/>
          <w:lang w:eastAsia="en-GB"/>
        </w:rPr>
        <w:t>doesn’t</w:t>
      </w:r>
      <w:proofErr w:type="gramEnd"/>
      <w:r w:rsidRPr="00427061">
        <w:rPr>
          <w:rFonts w:ascii="Arial" w:eastAsia="Times New Roman" w:hAnsi="Arial" w:cs="Arial"/>
          <w:color w:val="1A1A1A"/>
          <w:sz w:val="24"/>
          <w:szCs w:val="24"/>
          <w:lang w:eastAsia="en-GB"/>
        </w:rPr>
        <w:t xml:space="preserve"> play a sport, encourage him to run with your dog or shoot some hoops just before he sits down to do schoolwork. Although any aerobic exercise will do the job, the most helpful exercises for students with ADHD are ballet, yoga, and tai chi, all of which require students to focus on their body and their mind.</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Use Your Nose to Study Better</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Smell is a powerful study tool. Research shows that if you </w:t>
      </w:r>
      <w:proofErr w:type="gramStart"/>
      <w:r w:rsidRPr="00427061">
        <w:rPr>
          <w:rFonts w:ascii="Arial" w:eastAsia="Times New Roman" w:hAnsi="Arial" w:cs="Arial"/>
          <w:color w:val="1A1A1A"/>
          <w:sz w:val="24"/>
          <w:szCs w:val="24"/>
          <w:lang w:eastAsia="en-GB"/>
        </w:rPr>
        <w:t>are exposed</w:t>
      </w:r>
      <w:proofErr w:type="gramEnd"/>
      <w:r w:rsidRPr="00427061">
        <w:rPr>
          <w:rFonts w:ascii="Arial" w:eastAsia="Times New Roman" w:hAnsi="Arial" w:cs="Arial"/>
          <w:color w:val="1A1A1A"/>
          <w:sz w:val="24"/>
          <w:szCs w:val="24"/>
          <w:lang w:eastAsia="en-GB"/>
        </w:rPr>
        <w:t xml:space="preserve"> to the same smell when you study and sleep, you may remember more. When your child studies, put a small dish of essential oil nearby; peppermint is a good choice because it relieves stress. Place </w:t>
      </w:r>
      <w:r w:rsidRPr="00427061">
        <w:rPr>
          <w:rFonts w:ascii="Arial" w:eastAsia="Times New Roman" w:hAnsi="Arial" w:cs="Arial"/>
          <w:color w:val="1A1A1A"/>
          <w:sz w:val="24"/>
          <w:szCs w:val="24"/>
          <w:lang w:eastAsia="en-GB"/>
        </w:rPr>
        <w:lastRenderedPageBreak/>
        <w:t>a small dish of the same scent by her bed while she sleeps. Studies suggest that her brain will associate the scent with the material she studied earlier. This, researchers say, may help her retain more of the information she is trying to remember.</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Napping, Breaks, and Memory</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Most people need to sleep eight to nine hours a night to retain memories, but teenagers need more. Thirty-minute afternoon naps can help. Be sure these siestas </w:t>
      </w:r>
      <w:proofErr w:type="gramStart"/>
      <w:r w:rsidRPr="00427061">
        <w:rPr>
          <w:rFonts w:ascii="Arial" w:eastAsia="Times New Roman" w:hAnsi="Arial" w:cs="Arial"/>
          <w:color w:val="1A1A1A"/>
          <w:sz w:val="24"/>
          <w:szCs w:val="24"/>
          <w:lang w:eastAsia="en-GB"/>
        </w:rPr>
        <w:t>aren’t</w:t>
      </w:r>
      <w:proofErr w:type="gramEnd"/>
      <w:r w:rsidRPr="00427061">
        <w:rPr>
          <w:rFonts w:ascii="Arial" w:eastAsia="Times New Roman" w:hAnsi="Arial" w:cs="Arial"/>
          <w:color w:val="1A1A1A"/>
          <w:sz w:val="24"/>
          <w:szCs w:val="24"/>
          <w:lang w:eastAsia="en-GB"/>
        </w:rPr>
        <w:t xml:space="preserve"> longer than 30 minutes, since extended naps can interfere with sleep at night.</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Taking a break helps all kids learn more, especially those with ADHD. Studies show that students remember more when they take breaks between study sessions instead of studying straight through for an extended period. Having downtime enables a student’s brain to review information and material, even when he </w:t>
      </w:r>
      <w:proofErr w:type="gramStart"/>
      <w:r w:rsidRPr="00427061">
        <w:rPr>
          <w:rFonts w:ascii="Arial" w:eastAsia="Times New Roman" w:hAnsi="Arial" w:cs="Arial"/>
          <w:color w:val="1A1A1A"/>
          <w:sz w:val="24"/>
          <w:szCs w:val="24"/>
          <w:lang w:eastAsia="en-GB"/>
        </w:rPr>
        <w:t>doesn’t</w:t>
      </w:r>
      <w:proofErr w:type="gramEnd"/>
      <w:r w:rsidRPr="00427061">
        <w:rPr>
          <w:rFonts w:ascii="Arial" w:eastAsia="Times New Roman" w:hAnsi="Arial" w:cs="Arial"/>
          <w:color w:val="1A1A1A"/>
          <w:sz w:val="24"/>
          <w:szCs w:val="24"/>
          <w:lang w:eastAsia="en-GB"/>
        </w:rPr>
        <w:t xml:space="preserve"> know he’s processing it.</w:t>
      </w:r>
    </w:p>
    <w:p w:rsidR="00427061" w:rsidRPr="00427061" w:rsidRDefault="00427061" w:rsidP="00427061">
      <w:pPr>
        <w:spacing w:after="82" w:line="395" w:lineRule="atLeast"/>
        <w:outlineLvl w:val="2"/>
        <w:rPr>
          <w:rFonts w:ascii="Arial" w:eastAsia="Times New Roman" w:hAnsi="Arial" w:cs="Arial"/>
          <w:b/>
          <w:bCs/>
          <w:color w:val="1A1A1A"/>
          <w:sz w:val="24"/>
          <w:szCs w:val="24"/>
          <w:lang w:eastAsia="en-GB"/>
        </w:rPr>
      </w:pPr>
      <w:r w:rsidRPr="00427061">
        <w:rPr>
          <w:rFonts w:ascii="Arial" w:eastAsia="Times New Roman" w:hAnsi="Arial" w:cs="Arial"/>
          <w:b/>
          <w:bCs/>
          <w:color w:val="1A1A1A"/>
          <w:sz w:val="24"/>
          <w:szCs w:val="24"/>
          <w:lang w:eastAsia="en-GB"/>
        </w:rPr>
        <w:t>Sip a Sugary Drink</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 xml:space="preserve">A drink that contains some sugar helps </w:t>
      </w:r>
      <w:hyperlink r:id="rId5" w:tgtFrame="_blank" w:history="1">
        <w:r w:rsidRPr="00427061">
          <w:rPr>
            <w:rFonts w:ascii="Arial" w:eastAsia="Times New Roman" w:hAnsi="Arial" w:cs="Arial"/>
            <w:color w:val="007A8D"/>
            <w:sz w:val="24"/>
            <w:szCs w:val="24"/>
            <w:u w:val="single"/>
            <w:lang w:eastAsia="en-GB"/>
          </w:rPr>
          <w:t>homework</w:t>
        </w:r>
      </w:hyperlink>
      <w:r w:rsidRPr="00427061">
        <w:rPr>
          <w:rFonts w:ascii="Arial" w:eastAsia="Times New Roman" w:hAnsi="Arial" w:cs="Arial"/>
          <w:color w:val="1A1A1A"/>
          <w:sz w:val="24"/>
          <w:szCs w:val="24"/>
          <w:lang w:eastAsia="en-GB"/>
        </w:rPr>
        <w:t xml:space="preserve"> performance. Sugary drinks provide glucose, which is the primary source of fuel to the brain. If </w:t>
      </w:r>
      <w:proofErr w:type="gramStart"/>
      <w:r w:rsidRPr="00427061">
        <w:rPr>
          <w:rFonts w:ascii="Arial" w:eastAsia="Times New Roman" w:hAnsi="Arial" w:cs="Arial"/>
          <w:color w:val="1A1A1A"/>
          <w:sz w:val="24"/>
          <w:szCs w:val="24"/>
          <w:lang w:eastAsia="en-GB"/>
        </w:rPr>
        <w:t>you’re</w:t>
      </w:r>
      <w:proofErr w:type="gramEnd"/>
      <w:r w:rsidRPr="00427061">
        <w:rPr>
          <w:rFonts w:ascii="Arial" w:eastAsia="Times New Roman" w:hAnsi="Arial" w:cs="Arial"/>
          <w:color w:val="1A1A1A"/>
          <w:sz w:val="24"/>
          <w:szCs w:val="24"/>
          <w:lang w:eastAsia="en-GB"/>
        </w:rPr>
        <w:t xml:space="preserve"> low on glucose, you won’t be able to focus or perform well.</w:t>
      </w:r>
    </w:p>
    <w:p w:rsidR="00427061" w:rsidRP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Gatorade or apple juice delivers glucose, without overloading a child’s system with sugar. Sodas and other drinks with high levels of sugar (up to 10 teaspoons) provide too much glucose, which results in a sugar crash later, impairing memory and clouding thinking. So ask your child with ADD to sip (not gulp) a sugary drink. It can bring improved focus and mood.</w:t>
      </w:r>
    </w:p>
    <w:p w:rsidR="00427061" w:rsidRDefault="00427061" w:rsidP="00427061">
      <w:pPr>
        <w:spacing w:after="449" w:line="403" w:lineRule="atLeast"/>
        <w:rPr>
          <w:rFonts w:ascii="Arial" w:eastAsia="Times New Roman" w:hAnsi="Arial" w:cs="Arial"/>
          <w:color w:val="1A1A1A"/>
          <w:sz w:val="24"/>
          <w:szCs w:val="24"/>
          <w:lang w:eastAsia="en-GB"/>
        </w:rPr>
      </w:pPr>
      <w:r w:rsidRPr="00427061">
        <w:rPr>
          <w:rFonts w:ascii="Arial" w:eastAsia="Times New Roman" w:hAnsi="Arial" w:cs="Arial"/>
          <w:color w:val="1A1A1A"/>
          <w:sz w:val="24"/>
          <w:szCs w:val="24"/>
          <w:lang w:eastAsia="en-GB"/>
        </w:rPr>
        <w:t>In the end, encouraging students who struggle with attention to implement a few of these easy-to-use ideas can make a big difference in your child’s performance at school.</w:t>
      </w:r>
    </w:p>
    <w:p w:rsidR="00C4008C" w:rsidRDefault="00C4008C" w:rsidP="00427061">
      <w:pPr>
        <w:spacing w:after="449" w:line="403" w:lineRule="atLeast"/>
        <w:rPr>
          <w:rFonts w:ascii="Arial" w:eastAsia="Times New Roman" w:hAnsi="Arial" w:cs="Arial"/>
          <w:color w:val="1A1A1A"/>
          <w:sz w:val="24"/>
          <w:szCs w:val="24"/>
          <w:lang w:eastAsia="en-GB"/>
        </w:rPr>
      </w:pPr>
    </w:p>
    <w:p w:rsidR="00C4008C" w:rsidRDefault="00C4008C" w:rsidP="00C4008C">
      <w:pPr>
        <w:spacing w:after="0" w:line="403" w:lineRule="atLeast"/>
        <w:rPr>
          <w:rFonts w:ascii="Arial" w:eastAsia="Times New Roman" w:hAnsi="Arial" w:cs="Arial"/>
          <w:i/>
          <w:color w:val="1A1A1A"/>
          <w:sz w:val="24"/>
          <w:szCs w:val="24"/>
          <w:lang w:eastAsia="en-GB"/>
        </w:rPr>
      </w:pPr>
      <w:r w:rsidRPr="00C4008C">
        <w:rPr>
          <w:rFonts w:ascii="Arial" w:eastAsia="Times New Roman" w:hAnsi="Arial" w:cs="Arial"/>
          <w:i/>
          <w:color w:val="1A1A1A"/>
          <w:sz w:val="24"/>
          <w:szCs w:val="24"/>
          <w:lang w:eastAsia="en-GB"/>
        </w:rPr>
        <w:t xml:space="preserve">Taken from an article on the website </w:t>
      </w:r>
      <w:hyperlink r:id="rId6" w:history="1">
        <w:r w:rsidRPr="00C4008C">
          <w:rPr>
            <w:rStyle w:val="Hyperlink"/>
            <w:rFonts w:ascii="Arial" w:eastAsia="Times New Roman" w:hAnsi="Arial" w:cs="Arial"/>
            <w:i/>
            <w:sz w:val="24"/>
            <w:szCs w:val="24"/>
            <w:lang w:eastAsia="en-GB"/>
          </w:rPr>
          <w:t>https://www.understood.org</w:t>
        </w:r>
      </w:hyperlink>
      <w:r w:rsidRPr="00C4008C">
        <w:rPr>
          <w:rFonts w:ascii="Arial" w:eastAsia="Times New Roman" w:hAnsi="Arial" w:cs="Arial"/>
          <w:i/>
          <w:color w:val="1A1A1A"/>
          <w:sz w:val="24"/>
          <w:szCs w:val="24"/>
          <w:lang w:eastAsia="en-GB"/>
        </w:rPr>
        <w:t xml:space="preserve"> </w:t>
      </w:r>
    </w:p>
    <w:p w:rsidR="00C4008C" w:rsidRDefault="00C4008C" w:rsidP="00C4008C">
      <w:pPr>
        <w:spacing w:after="0" w:line="403" w:lineRule="atLeast"/>
        <w:rPr>
          <w:rFonts w:ascii="Arial" w:eastAsia="Times New Roman" w:hAnsi="Arial" w:cs="Arial"/>
          <w:i/>
          <w:color w:val="1A1A1A"/>
          <w:sz w:val="24"/>
          <w:szCs w:val="24"/>
          <w:lang w:eastAsia="en-GB"/>
        </w:rPr>
      </w:pPr>
      <w:r>
        <w:rPr>
          <w:rFonts w:ascii="Arial" w:eastAsia="Times New Roman" w:hAnsi="Arial" w:cs="Arial"/>
          <w:i/>
          <w:color w:val="1A1A1A"/>
          <w:sz w:val="24"/>
          <w:szCs w:val="24"/>
          <w:lang w:eastAsia="en-GB"/>
        </w:rPr>
        <w:t>Oct 2019</w:t>
      </w:r>
    </w:p>
    <w:p w:rsidR="00C4008C" w:rsidRPr="00C4008C" w:rsidRDefault="00C4008C" w:rsidP="00427061">
      <w:pPr>
        <w:spacing w:after="449" w:line="403" w:lineRule="atLeast"/>
        <w:rPr>
          <w:rFonts w:ascii="Arial" w:eastAsia="Times New Roman" w:hAnsi="Arial" w:cs="Arial"/>
          <w:i/>
          <w:color w:val="1A1A1A"/>
          <w:sz w:val="24"/>
          <w:szCs w:val="24"/>
          <w:lang w:eastAsia="en-GB"/>
        </w:rPr>
      </w:pPr>
    </w:p>
    <w:p w:rsidR="000B5116" w:rsidRDefault="000B5116"/>
    <w:sectPr w:rsidR="000B5116" w:rsidSect="004270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61"/>
    <w:rsid w:val="000B5116"/>
    <w:rsid w:val="003A579A"/>
    <w:rsid w:val="00427061"/>
    <w:rsid w:val="005341B9"/>
    <w:rsid w:val="00C4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1231"/>
  <w15:chartTrackingRefBased/>
  <w15:docId w15:val="{1E1D379F-CD7A-45C6-86CF-9DE91CD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70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06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27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7061"/>
    <w:rPr>
      <w:color w:val="0000FF"/>
      <w:u w:val="single"/>
    </w:rPr>
  </w:style>
  <w:style w:type="paragraph" w:customStyle="1" w:styleId="entry-title">
    <w:name w:val="entry-title"/>
    <w:basedOn w:val="Normal"/>
    <w:rsid w:val="00427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27061"/>
    <w:rPr>
      <w:i/>
      <w:iCs/>
    </w:rPr>
  </w:style>
  <w:style w:type="paragraph" w:styleId="BalloonText">
    <w:name w:val="Balloon Text"/>
    <w:basedOn w:val="Normal"/>
    <w:link w:val="BalloonTextChar"/>
    <w:uiPriority w:val="99"/>
    <w:semiHidden/>
    <w:unhideWhenUsed/>
    <w:rsid w:val="00427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erstood.org" TargetMode="External"/><Relationship Id="rId5" Type="http://schemas.openxmlformats.org/officeDocument/2006/relationships/hyperlink" Target="https://www.additudemag.com/adhd-and-homework-get-it-done-strategies-for-students/" TargetMode="External"/><Relationship Id="rId4" Type="http://schemas.openxmlformats.org/officeDocument/2006/relationships/hyperlink" Target="https://www.additudemag.com/add-adhd-symptoms-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E173ED46</Template>
  <TotalTime>2</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Bolton</dc:creator>
  <cp:keywords/>
  <dc:description/>
  <cp:lastModifiedBy>Cathy Bolton</cp:lastModifiedBy>
  <cp:revision>3</cp:revision>
  <cp:lastPrinted>2019-11-07T10:55:00Z</cp:lastPrinted>
  <dcterms:created xsi:type="dcterms:W3CDTF">2019-11-07T10:27:00Z</dcterms:created>
  <dcterms:modified xsi:type="dcterms:W3CDTF">2019-11-07T11:41:00Z</dcterms:modified>
</cp:coreProperties>
</file>