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DB5CB" w14:textId="316152CC" w:rsidR="00855EF6" w:rsidRPr="000E0189" w:rsidRDefault="008C2A75">
      <w:pPr>
        <w:rPr>
          <w:b/>
          <w:u w:val="single"/>
        </w:rPr>
      </w:pPr>
      <w:r>
        <w:rPr>
          <w:b/>
          <w:u w:val="single"/>
        </w:rPr>
        <w:t>Self-</w:t>
      </w:r>
      <w:r w:rsidRPr="000E0189">
        <w:rPr>
          <w:b/>
          <w:u w:val="single"/>
        </w:rPr>
        <w:t>harm</w:t>
      </w:r>
      <w:r w:rsidR="000E0189" w:rsidRPr="000E0189">
        <w:rPr>
          <w:b/>
          <w:u w:val="single"/>
        </w:rPr>
        <w:t xml:space="preserve"> links and </w:t>
      </w:r>
      <w:r w:rsidR="000E0189" w:rsidRPr="00FD5E37">
        <w:rPr>
          <w:b/>
          <w:u w:val="single"/>
        </w:rPr>
        <w:t>resources</w:t>
      </w:r>
      <w:r w:rsidR="004A5EBF">
        <w:rPr>
          <w:b/>
          <w:u w:val="single"/>
        </w:rPr>
        <w:t xml:space="preserve"> April 2020</w:t>
      </w:r>
      <w:bookmarkStart w:id="0" w:name="_GoBack"/>
      <w:bookmarkEnd w:id="0"/>
      <w:r w:rsidR="000E0189" w:rsidRPr="000E0189">
        <w:rPr>
          <w:b/>
          <w:u w:val="single"/>
        </w:rPr>
        <w:t xml:space="preserve"> </w:t>
      </w:r>
    </w:p>
    <w:p w14:paraId="6DDABD19" w14:textId="0BD6D8F2" w:rsidR="004A5EBF" w:rsidRDefault="004A5EBF">
      <w:pPr>
        <w:rPr>
          <w:b/>
        </w:rPr>
      </w:pPr>
      <w:r>
        <w:rPr>
          <w:b/>
        </w:rPr>
        <w:t>Young Minds: A guide to responding to Self-harm for schools</w:t>
      </w:r>
    </w:p>
    <w:p w14:paraId="63649AF7" w14:textId="253EB302" w:rsidR="004A5EBF" w:rsidRDefault="004A5EBF">
      <w:pPr>
        <w:rPr>
          <w:b/>
        </w:rPr>
      </w:pPr>
      <w:hyperlink r:id="rId4" w:history="1">
        <w:r>
          <w:rPr>
            <w:rStyle w:val="Hyperlink"/>
          </w:rPr>
          <w:t>https://youngminds.org.uk/resources/school-resources/responding-to-self-harm-guide/</w:t>
        </w:r>
      </w:hyperlink>
    </w:p>
    <w:p w14:paraId="2DE5893C" w14:textId="77777777" w:rsidR="004A5EBF" w:rsidRDefault="004A5EBF">
      <w:pPr>
        <w:rPr>
          <w:b/>
        </w:rPr>
      </w:pPr>
    </w:p>
    <w:p w14:paraId="0CA59900" w14:textId="7B9568E1" w:rsidR="000E0189" w:rsidRPr="002A698E" w:rsidRDefault="000E0189">
      <w:pPr>
        <w:rPr>
          <w:b/>
        </w:rPr>
      </w:pPr>
      <w:r w:rsidRPr="002A698E">
        <w:rPr>
          <w:b/>
        </w:rPr>
        <w:t xml:space="preserve">University of </w:t>
      </w:r>
      <w:r w:rsidR="00C82AFE" w:rsidRPr="002A698E">
        <w:rPr>
          <w:b/>
        </w:rPr>
        <w:t>Oxford: Coping with Self-harm: A Guide for Parents and Carers</w:t>
      </w:r>
    </w:p>
    <w:p w14:paraId="5FADA802" w14:textId="257DA207" w:rsidR="002B6742" w:rsidRDefault="004A5EBF">
      <w:pPr>
        <w:rPr>
          <w:b/>
        </w:rPr>
      </w:pPr>
      <w:hyperlink r:id="rId5" w:history="1">
        <w:r w:rsidR="00A12067">
          <w:rPr>
            <w:rStyle w:val="Hyperlink"/>
          </w:rPr>
          <w:t>https://www.psych.ox.ac.uk/files/news/copy_of_coping-with-self-harm-brochure_final_copyright.pdf</w:t>
        </w:r>
      </w:hyperlink>
      <w:r w:rsidR="00A12067">
        <w:t xml:space="preserve"> </w:t>
      </w:r>
    </w:p>
    <w:p w14:paraId="6023A57C" w14:textId="5808F951" w:rsidR="00EC37D7" w:rsidRDefault="00EC37D7">
      <w:pPr>
        <w:rPr>
          <w:b/>
        </w:rPr>
      </w:pPr>
      <w:r>
        <w:rPr>
          <w:b/>
        </w:rPr>
        <w:t>Managing self-harm – Practical guidance and toolkit for schools</w:t>
      </w:r>
    </w:p>
    <w:p w14:paraId="6B51720A" w14:textId="70E6A15E" w:rsidR="00EC37D7" w:rsidRPr="00EC37D7" w:rsidRDefault="004A5EBF">
      <w:pPr>
        <w:rPr>
          <w:bCs/>
        </w:rPr>
      </w:pPr>
      <w:hyperlink r:id="rId6" w:history="1">
        <w:r w:rsidR="00EC37D7" w:rsidRPr="001F72F5">
          <w:rPr>
            <w:rStyle w:val="Hyperlink"/>
            <w:bCs/>
          </w:rPr>
          <w:t>https://www.cornwallhealthyschools.org/documents/EHWB/managing-selfharm-guidance-and-toolkit-for-schools.pdf</w:t>
        </w:r>
      </w:hyperlink>
      <w:r w:rsidR="00EC37D7">
        <w:rPr>
          <w:bCs/>
        </w:rPr>
        <w:t xml:space="preserve"> </w:t>
      </w:r>
    </w:p>
    <w:p w14:paraId="6B22372C" w14:textId="41D9EB46" w:rsidR="000E0189" w:rsidRPr="002A698E" w:rsidRDefault="000E0189">
      <w:pPr>
        <w:rPr>
          <w:b/>
        </w:rPr>
      </w:pPr>
      <w:r w:rsidRPr="002A698E">
        <w:rPr>
          <w:b/>
        </w:rPr>
        <w:t>NHS A-Z of conditions</w:t>
      </w:r>
    </w:p>
    <w:p w14:paraId="5FD07914" w14:textId="45043EB8" w:rsidR="000E0189" w:rsidRDefault="004A5EBF">
      <w:hyperlink r:id="rId7" w:history="1">
        <w:r w:rsidR="000E0189" w:rsidRPr="003F1BF1">
          <w:rPr>
            <w:rStyle w:val="Hyperlink"/>
          </w:rPr>
          <w:t>https://www.nhs.uk/conditions/self-harm/</w:t>
        </w:r>
      </w:hyperlink>
      <w:r w:rsidR="000E0189">
        <w:t xml:space="preserve"> </w:t>
      </w:r>
    </w:p>
    <w:p w14:paraId="13C52A9C" w14:textId="77777777" w:rsidR="002B6742" w:rsidRDefault="002B6742">
      <w:pPr>
        <w:rPr>
          <w:b/>
        </w:rPr>
      </w:pPr>
    </w:p>
    <w:p w14:paraId="352C520F" w14:textId="24134EDD" w:rsidR="000E0189" w:rsidRPr="002A698E" w:rsidRDefault="000E0189">
      <w:pPr>
        <w:rPr>
          <w:b/>
        </w:rPr>
      </w:pPr>
      <w:r w:rsidRPr="002A698E">
        <w:rPr>
          <w:b/>
        </w:rPr>
        <w:t>Well-being Toolkit</w:t>
      </w:r>
    </w:p>
    <w:p w14:paraId="2238D893" w14:textId="1DC11926" w:rsidR="000E0189" w:rsidRDefault="004A5EBF">
      <w:hyperlink r:id="rId8" w:history="1">
        <w:r w:rsidR="008C2A75" w:rsidRPr="003F1BF1">
          <w:rPr>
            <w:rStyle w:val="Hyperlink"/>
          </w:rPr>
          <w:t>https://www.nurtureuk.org/news/wellbeing-toolkit-0</w:t>
        </w:r>
      </w:hyperlink>
      <w:r w:rsidR="008C2A75">
        <w:t xml:space="preserve"> </w:t>
      </w:r>
    </w:p>
    <w:p w14:paraId="41EC73D3" w14:textId="77777777" w:rsidR="002B6742" w:rsidRDefault="002B6742">
      <w:pPr>
        <w:rPr>
          <w:b/>
        </w:rPr>
      </w:pPr>
    </w:p>
    <w:p w14:paraId="077990C1" w14:textId="0E00709A" w:rsidR="000E0189" w:rsidRPr="000F22B6" w:rsidRDefault="000E0189">
      <w:pPr>
        <w:rPr>
          <w:b/>
        </w:rPr>
      </w:pPr>
      <w:r w:rsidRPr="000F22B6">
        <w:rPr>
          <w:b/>
        </w:rPr>
        <w:t>PHS</w:t>
      </w:r>
      <w:r w:rsidR="008C2A75" w:rsidRPr="000F22B6">
        <w:rPr>
          <w:b/>
        </w:rPr>
        <w:t>E</w:t>
      </w:r>
      <w:r w:rsidRPr="000F22B6">
        <w:rPr>
          <w:b/>
        </w:rPr>
        <w:t xml:space="preserve"> Association</w:t>
      </w:r>
    </w:p>
    <w:p w14:paraId="26799C8A" w14:textId="3D2ACA68" w:rsidR="000E0189" w:rsidRDefault="000F22B6">
      <w:r w:rsidRPr="000F22B6">
        <w:t>Guidance on preparing to teach about mental health and emotional wellbeing</w:t>
      </w:r>
      <w:r>
        <w:t xml:space="preserve">.  </w:t>
      </w:r>
      <w:r w:rsidRPr="000F22B6">
        <w:t>Guidance and lessons plans for schools on preparing to teach about mental health and emotional wellbeing.</w:t>
      </w:r>
      <w:r>
        <w:t xml:space="preserve"> </w:t>
      </w:r>
      <w:r w:rsidRPr="000F22B6">
        <w:t xml:space="preserve"> Our mental health guidance has been produced under a grant from the Department for Education and is accompanied by a set of lesson plans spanning key stages 1-4.</w:t>
      </w:r>
    </w:p>
    <w:p w14:paraId="2DA3D166" w14:textId="489CB9FD" w:rsidR="000F22B6" w:rsidRDefault="004A5EBF">
      <w:hyperlink r:id="rId9" w:history="1">
        <w:r w:rsidR="000F22B6" w:rsidRPr="003F1BF1">
          <w:rPr>
            <w:rStyle w:val="Hyperlink"/>
          </w:rPr>
          <w:t>https://www.pshe-association.org.uk/curriculum-and-resources/resources/guidance-preparing-teach-about-mental-health-and?ResourceId=570&amp;Keyword=&amp;SubjectID=0&amp;LevelID=0&amp;ResourceTypeID=3&amp;SuggestedUseID=0</w:t>
        </w:r>
      </w:hyperlink>
      <w:r w:rsidR="000F22B6">
        <w:t xml:space="preserve"> </w:t>
      </w:r>
    </w:p>
    <w:p w14:paraId="350931EB" w14:textId="77777777" w:rsidR="002B6742" w:rsidRDefault="002B6742">
      <w:pPr>
        <w:rPr>
          <w:b/>
        </w:rPr>
      </w:pPr>
    </w:p>
    <w:p w14:paraId="507F3B3C" w14:textId="2724421E" w:rsidR="000E0189" w:rsidRPr="008C2A75" w:rsidRDefault="000E0189">
      <w:pPr>
        <w:rPr>
          <w:b/>
        </w:rPr>
      </w:pPr>
      <w:r w:rsidRPr="008C2A75">
        <w:rPr>
          <w:b/>
        </w:rPr>
        <w:t xml:space="preserve">Samaritans </w:t>
      </w:r>
      <w:r w:rsidR="002B6742">
        <w:rPr>
          <w:b/>
        </w:rPr>
        <w:t>‘</w:t>
      </w:r>
      <w:r w:rsidRPr="008C2A75">
        <w:rPr>
          <w:b/>
        </w:rPr>
        <w:t>DEAL</w:t>
      </w:r>
      <w:r w:rsidR="002B6742">
        <w:rPr>
          <w:b/>
        </w:rPr>
        <w:t>’</w:t>
      </w:r>
    </w:p>
    <w:p w14:paraId="350EF643" w14:textId="0CEF83A7" w:rsidR="000E0189" w:rsidRDefault="008C2A75">
      <w:r w:rsidRPr="008C2A75">
        <w:t>DEAL (Developing Emotional Awareness and Listening) is a free teaching resource aimed at students aged approximately 14 and over and inclusive of all abilities and learning styles.</w:t>
      </w:r>
    </w:p>
    <w:p w14:paraId="4BF047AF" w14:textId="17B21DF0" w:rsidR="008C2A75" w:rsidRDefault="004A5EBF">
      <w:hyperlink r:id="rId10" w:history="1">
        <w:r w:rsidR="008C2A75" w:rsidRPr="003F1BF1">
          <w:rPr>
            <w:rStyle w:val="Hyperlink"/>
          </w:rPr>
          <w:t>https://www.samaritans.org/your-community/samaritans-education/deal-developing-emotional-awareness-and-listening</w:t>
        </w:r>
      </w:hyperlink>
      <w:r w:rsidR="008C2A75">
        <w:t xml:space="preserve"> </w:t>
      </w:r>
    </w:p>
    <w:p w14:paraId="1BC5E029" w14:textId="77777777" w:rsidR="002B6742" w:rsidRDefault="002B6742">
      <w:pPr>
        <w:rPr>
          <w:b/>
        </w:rPr>
      </w:pPr>
    </w:p>
    <w:p w14:paraId="16380BC9" w14:textId="3CCCE6FA" w:rsidR="000E0189" w:rsidRPr="005913AB" w:rsidRDefault="000E0189">
      <w:pPr>
        <w:rPr>
          <w:b/>
        </w:rPr>
      </w:pPr>
      <w:r w:rsidRPr="005913AB">
        <w:rPr>
          <w:b/>
        </w:rPr>
        <w:t>Primary Self-harm Policies</w:t>
      </w:r>
    </w:p>
    <w:p w14:paraId="74F7D735" w14:textId="307DB763" w:rsidR="000E0189" w:rsidRDefault="004A5EBF">
      <w:hyperlink r:id="rId11" w:history="1">
        <w:r w:rsidR="00F477B2" w:rsidRPr="003F1BF1">
          <w:rPr>
            <w:rStyle w:val="Hyperlink"/>
          </w:rPr>
          <w:t>http://www.fagley.bradford.sch.uk/key-information/policies/self-harm-policy</w:t>
        </w:r>
      </w:hyperlink>
    </w:p>
    <w:p w14:paraId="74B20519" w14:textId="096384AE" w:rsidR="004E0539" w:rsidRDefault="004A5EBF">
      <w:hyperlink r:id="rId12" w:history="1">
        <w:r w:rsidR="00363A29" w:rsidRPr="009F6EAC">
          <w:rPr>
            <w:rStyle w:val="Hyperlink"/>
          </w:rPr>
          <w:t>https://www.dunstoneprimary.co.uk/attachments/download.asp?file=415&amp;type=pdf</w:t>
        </w:r>
      </w:hyperlink>
      <w:r w:rsidR="004E0539">
        <w:t xml:space="preserve"> </w:t>
      </w:r>
    </w:p>
    <w:p w14:paraId="2E0646E1" w14:textId="5AC99380" w:rsidR="00EC37D7" w:rsidRDefault="00EC37D7">
      <w:pPr>
        <w:rPr>
          <w:b/>
        </w:rPr>
      </w:pPr>
    </w:p>
    <w:p w14:paraId="43465F1E" w14:textId="4F168557" w:rsidR="000E0189" w:rsidRDefault="000E0189">
      <w:pPr>
        <w:rPr>
          <w:b/>
        </w:rPr>
      </w:pPr>
      <w:r w:rsidRPr="005913AB">
        <w:rPr>
          <w:b/>
        </w:rPr>
        <w:t xml:space="preserve">Secondary Self-harm Policies </w:t>
      </w:r>
    </w:p>
    <w:p w14:paraId="6D9D03BB" w14:textId="6B766257" w:rsidR="00F477B2" w:rsidRDefault="004A5EBF">
      <w:hyperlink r:id="rId13" w:history="1">
        <w:r w:rsidR="00F477B2" w:rsidRPr="00F477B2">
          <w:rPr>
            <w:rStyle w:val="Hyperlink"/>
          </w:rPr>
          <w:t>https://www.beverleyhigh.net/parents/policies</w:t>
        </w:r>
      </w:hyperlink>
      <w:r w:rsidR="00F477B2" w:rsidRPr="00F477B2">
        <w:t xml:space="preserve"> </w:t>
      </w:r>
    </w:p>
    <w:p w14:paraId="37A79FB0" w14:textId="4B5D4A63" w:rsidR="00F477B2" w:rsidRDefault="004A5EBF">
      <w:hyperlink r:id="rId14" w:history="1">
        <w:r w:rsidR="00F477B2" w:rsidRPr="003F1BF1">
          <w:rPr>
            <w:rStyle w:val="Hyperlink"/>
          </w:rPr>
          <w:t>http://www.chancellors.herts.sch.uk/policies/152.html</w:t>
        </w:r>
      </w:hyperlink>
      <w:r w:rsidR="00F477B2">
        <w:t xml:space="preserve"> </w:t>
      </w:r>
    </w:p>
    <w:p w14:paraId="54FB9E2B" w14:textId="06481D1C" w:rsidR="00F477B2" w:rsidRPr="00F477B2" w:rsidRDefault="004A5EBF">
      <w:hyperlink r:id="rId15" w:history="1">
        <w:r w:rsidR="00F477B2" w:rsidRPr="003F1BF1">
          <w:rPr>
            <w:rStyle w:val="Hyperlink"/>
          </w:rPr>
          <w:t>http://limpsfieldgrange.co.uk/policies/policies/</w:t>
        </w:r>
      </w:hyperlink>
      <w:r w:rsidR="00F477B2">
        <w:t xml:space="preserve"> </w:t>
      </w:r>
    </w:p>
    <w:p w14:paraId="6FA5E90C" w14:textId="77777777" w:rsidR="002B6742" w:rsidRDefault="002B6742">
      <w:pPr>
        <w:rPr>
          <w:b/>
        </w:rPr>
      </w:pPr>
    </w:p>
    <w:p w14:paraId="45B13BB8" w14:textId="2A3FE0F5" w:rsidR="00F477B2" w:rsidRDefault="00F477B2">
      <w:pPr>
        <w:rPr>
          <w:b/>
        </w:rPr>
      </w:pPr>
      <w:r>
        <w:rPr>
          <w:b/>
        </w:rPr>
        <w:t>Risk Assessments</w:t>
      </w:r>
    </w:p>
    <w:p w14:paraId="6766C1BA" w14:textId="600BFC50" w:rsidR="002B6742" w:rsidRDefault="002B6742" w:rsidP="00F477B2">
      <w:r w:rsidRPr="002B6742">
        <w:t>Harrogate High School has an example risk assessment on pages 14 to 19 of its self-harming guidance and policy.</w:t>
      </w:r>
    </w:p>
    <w:p w14:paraId="1ACF0AE1" w14:textId="1ACDE213" w:rsidR="00F477B2" w:rsidRPr="00F477B2" w:rsidRDefault="004A5EBF" w:rsidP="00F477B2">
      <w:hyperlink r:id="rId16" w:history="1">
        <w:r w:rsidR="002B6742" w:rsidRPr="003F1BF1">
          <w:rPr>
            <w:rStyle w:val="Hyperlink"/>
          </w:rPr>
          <w:t>http://www.harrogatehighschool.co.uk/our-school/our-policies/</w:t>
        </w:r>
      </w:hyperlink>
      <w:r w:rsidR="002B6742">
        <w:t xml:space="preserve"> </w:t>
      </w:r>
    </w:p>
    <w:p w14:paraId="1E7B19FE" w14:textId="77777777" w:rsidR="002B6742" w:rsidRDefault="002B6742">
      <w:pPr>
        <w:rPr>
          <w:b/>
        </w:rPr>
      </w:pPr>
    </w:p>
    <w:p w14:paraId="3F680C0F" w14:textId="4AEA6D97" w:rsidR="000E0189" w:rsidRPr="000F22B6" w:rsidRDefault="000E0189">
      <w:pPr>
        <w:rPr>
          <w:b/>
        </w:rPr>
      </w:pPr>
      <w:r w:rsidRPr="000F22B6">
        <w:rPr>
          <w:b/>
        </w:rPr>
        <w:t xml:space="preserve">Apps </w:t>
      </w:r>
    </w:p>
    <w:p w14:paraId="36FB50B5" w14:textId="566FA081" w:rsidR="000E0189" w:rsidRDefault="004A5EBF">
      <w:hyperlink r:id="rId17" w:history="1">
        <w:r w:rsidR="000F22B6" w:rsidRPr="003F1BF1">
          <w:rPr>
            <w:rStyle w:val="Hyperlink"/>
          </w:rPr>
          <w:t>https://thepsychologist.bps.org.uk/volume-30/july-2017/apps-teenagers-who-are-self-harming</w:t>
        </w:r>
      </w:hyperlink>
      <w:r w:rsidR="000F22B6">
        <w:t xml:space="preserve"> </w:t>
      </w:r>
    </w:p>
    <w:p w14:paraId="136D6ACE" w14:textId="4659E675" w:rsidR="000F22B6" w:rsidRDefault="004A5EBF">
      <w:hyperlink r:id="rId18" w:history="1">
        <w:r w:rsidR="000F22B6" w:rsidRPr="003F1BF1">
          <w:rPr>
            <w:rStyle w:val="Hyperlink"/>
          </w:rPr>
          <w:t>https://calmharm.co.uk/</w:t>
        </w:r>
      </w:hyperlink>
      <w:r w:rsidR="000F22B6">
        <w:t xml:space="preserve"> </w:t>
      </w:r>
    </w:p>
    <w:p w14:paraId="01EB0075" w14:textId="7E8CA87B" w:rsidR="000F22B6" w:rsidRDefault="004A5EBF">
      <w:hyperlink r:id="rId19" w:history="1">
        <w:r w:rsidR="000F22B6" w:rsidRPr="003F1BF1">
          <w:rPr>
            <w:rStyle w:val="Hyperlink"/>
          </w:rPr>
          <w:t>http://self-healapp.co.uk/</w:t>
        </w:r>
      </w:hyperlink>
      <w:r w:rsidR="000F22B6">
        <w:t xml:space="preserve"> </w:t>
      </w:r>
    </w:p>
    <w:p w14:paraId="4DF812C5" w14:textId="14ED0BC2" w:rsidR="000E0189" w:rsidRDefault="004A5EBF">
      <w:hyperlink r:id="rId20" w:history="1">
        <w:r w:rsidR="000F22B6" w:rsidRPr="003F1BF1">
          <w:rPr>
            <w:rStyle w:val="Hyperlink"/>
          </w:rPr>
          <w:t>https://www.theguardian.com/society/2018/dec/30/online-cbt-is-not-a-therapy-substitute-but-a-step-to-help-manage-anxiety?CMP=Share_AndroidApp_Gmail</w:t>
        </w:r>
      </w:hyperlink>
      <w:r w:rsidR="000F22B6">
        <w:t xml:space="preserve"> </w:t>
      </w:r>
    </w:p>
    <w:p w14:paraId="23D25F9B" w14:textId="58AA7F05" w:rsidR="000E0189" w:rsidRDefault="000E0189"/>
    <w:p w14:paraId="3FC3B7A1" w14:textId="77777777" w:rsidR="006747D2" w:rsidRPr="002A698E" w:rsidRDefault="006747D2" w:rsidP="006747D2">
      <w:pPr>
        <w:rPr>
          <w:b/>
        </w:rPr>
      </w:pPr>
      <w:r w:rsidRPr="002A698E">
        <w:rPr>
          <w:b/>
        </w:rPr>
        <w:t>BBC articles / resources</w:t>
      </w:r>
    </w:p>
    <w:p w14:paraId="526862E5" w14:textId="77777777" w:rsidR="006747D2" w:rsidRDefault="004A5EBF" w:rsidP="006747D2">
      <w:hyperlink r:id="rId21" w:history="1">
        <w:r w:rsidR="006747D2" w:rsidRPr="003F1BF1">
          <w:rPr>
            <w:rStyle w:val="Hyperlink"/>
          </w:rPr>
          <w:t>https://www.bbc.co.uk/news/av/uk-46966009/instagram-helped-kill-my-daughter</w:t>
        </w:r>
      </w:hyperlink>
    </w:p>
    <w:p w14:paraId="09A6C901" w14:textId="77777777" w:rsidR="006747D2" w:rsidRDefault="004A5EBF" w:rsidP="006747D2">
      <w:hyperlink r:id="rId22" w:history="1">
        <w:r w:rsidR="006747D2" w:rsidRPr="003F1BF1">
          <w:rPr>
            <w:rStyle w:val="Hyperlink"/>
          </w:rPr>
          <w:t>https://www.bbc.co.uk/programmes/articles/2NfvF9kvC5N1nFllK9XzBWS/information-and-support-self-harm</w:t>
        </w:r>
      </w:hyperlink>
    </w:p>
    <w:p w14:paraId="40B64998" w14:textId="24F7BCE6" w:rsidR="00EC37D7" w:rsidRPr="00EC37D7" w:rsidRDefault="00EC37D7" w:rsidP="006747D2">
      <w:pPr>
        <w:rPr>
          <w:bCs/>
        </w:rPr>
      </w:pPr>
      <w:r>
        <w:rPr>
          <w:b/>
        </w:rPr>
        <w:t>(</w:t>
      </w:r>
      <w:r w:rsidRPr="00EC37D7">
        <w:rPr>
          <w:b/>
        </w:rPr>
        <w:sym w:font="Wingdings" w:char="F0E0"/>
      </w:r>
      <w:r>
        <w:rPr>
          <w:b/>
        </w:rPr>
        <w:t xml:space="preserve">  </w:t>
      </w:r>
      <w:hyperlink r:id="rId23" w:history="1">
        <w:r w:rsidRPr="001F72F5">
          <w:rPr>
            <w:rStyle w:val="Hyperlink"/>
            <w:bCs/>
          </w:rPr>
          <w:t>http://www.harmless.org.uk/</w:t>
        </w:r>
      </w:hyperlink>
      <w:r w:rsidRPr="00EC37D7">
        <w:rPr>
          <w:bCs/>
        </w:rPr>
        <w:t xml:space="preserve"> </w:t>
      </w:r>
      <w:r>
        <w:rPr>
          <w:bCs/>
        </w:rPr>
        <w:t xml:space="preserve"> +  </w:t>
      </w:r>
      <w:hyperlink r:id="rId24" w:history="1">
        <w:r w:rsidRPr="001F72F5">
          <w:rPr>
            <w:rStyle w:val="Hyperlink"/>
            <w:bCs/>
          </w:rPr>
          <w:t>https://www.selfharm.co.uk/</w:t>
        </w:r>
      </w:hyperlink>
      <w:r>
        <w:rPr>
          <w:b/>
        </w:rPr>
        <w:t xml:space="preserve">  +  </w:t>
      </w:r>
      <w:hyperlink r:id="rId25" w:history="1">
        <w:r w:rsidRPr="00EC37D7">
          <w:rPr>
            <w:rStyle w:val="Hyperlink"/>
            <w:bCs/>
          </w:rPr>
          <w:t>https://www.themix.org.uk/</w:t>
        </w:r>
      </w:hyperlink>
      <w:r w:rsidRPr="00EC37D7">
        <w:rPr>
          <w:bCs/>
        </w:rPr>
        <w:t xml:space="preserve"> </w:t>
      </w:r>
      <w:r>
        <w:rPr>
          <w:bCs/>
        </w:rPr>
        <w:t>)</w:t>
      </w:r>
    </w:p>
    <w:p w14:paraId="6ECB8F3B" w14:textId="77777777" w:rsidR="00EC37D7" w:rsidRDefault="00EC37D7" w:rsidP="006747D2">
      <w:pPr>
        <w:rPr>
          <w:b/>
        </w:rPr>
      </w:pPr>
    </w:p>
    <w:p w14:paraId="06C8145D" w14:textId="7C0534E7" w:rsidR="006747D2" w:rsidRDefault="006747D2" w:rsidP="006747D2">
      <w:r w:rsidRPr="002A698E">
        <w:rPr>
          <w:b/>
        </w:rPr>
        <w:t>Guardian</w:t>
      </w:r>
      <w:r>
        <w:t xml:space="preserve"> </w:t>
      </w:r>
      <w:r w:rsidRPr="008C2A75">
        <w:rPr>
          <w:b/>
        </w:rPr>
        <w:t>articles</w:t>
      </w:r>
    </w:p>
    <w:p w14:paraId="44C1EF81" w14:textId="77777777" w:rsidR="006747D2" w:rsidRDefault="004A5EBF" w:rsidP="006747D2">
      <w:hyperlink r:id="rId26" w:history="1">
        <w:r w:rsidR="006747D2" w:rsidRPr="003F1BF1">
          <w:rPr>
            <w:rStyle w:val="Hyperlink"/>
          </w:rPr>
          <w:t>https://www.theguardian.com/politics/2019/jan/26/matt-hancock-facebook-social-media-suicide-self-harm-young-people?CMP=Share_AndroidApp_Gmail</w:t>
        </w:r>
      </w:hyperlink>
      <w:r w:rsidR="006747D2">
        <w:t xml:space="preserve"> </w:t>
      </w:r>
    </w:p>
    <w:p w14:paraId="5F0DF8C9" w14:textId="77777777" w:rsidR="006747D2" w:rsidRDefault="004A5EBF" w:rsidP="006747D2">
      <w:hyperlink r:id="rId27" w:history="1">
        <w:r w:rsidR="006747D2" w:rsidRPr="003F1BF1">
          <w:rPr>
            <w:rStyle w:val="Hyperlink"/>
          </w:rPr>
          <w:t>https://www.theguardian.com/technology/2019/feb/08/instagram-heads-off-regulations-with-ban-on-self-harm-images?CMP=Share_AndroidApp_Gmail</w:t>
        </w:r>
      </w:hyperlink>
      <w:r w:rsidR="006747D2">
        <w:t xml:space="preserve"> </w:t>
      </w:r>
    </w:p>
    <w:p w14:paraId="360E1774" w14:textId="77777777" w:rsidR="006747D2" w:rsidRDefault="004A5EBF" w:rsidP="006747D2">
      <w:hyperlink r:id="rId28" w:history="1">
        <w:r w:rsidR="006747D2" w:rsidRPr="003F1BF1">
          <w:rPr>
            <w:rStyle w:val="Hyperlink"/>
          </w:rPr>
          <w:t>https://www.theguardian.com/commentisfree/2019/feb/08/social-media-child-angst-real-life</w:t>
        </w:r>
      </w:hyperlink>
      <w:r w:rsidR="006747D2">
        <w:t xml:space="preserve"> </w:t>
      </w:r>
    </w:p>
    <w:p w14:paraId="55A68E36" w14:textId="77777777" w:rsidR="006747D2" w:rsidRDefault="004A5EBF" w:rsidP="006747D2">
      <w:hyperlink r:id="rId29" w:history="1">
        <w:r w:rsidR="006747D2" w:rsidRPr="003F1BF1">
          <w:rPr>
            <w:rStyle w:val="Hyperlink"/>
          </w:rPr>
          <w:t>https://www.theguardian.com/commentisfree/2019/feb/02/blaming-instagram-is-too-easy-politicians-must-do-more-to-help-teens?CMP=Share_AndroidApp_Gmail</w:t>
        </w:r>
      </w:hyperlink>
      <w:r w:rsidR="006747D2">
        <w:t xml:space="preserve"> </w:t>
      </w:r>
    </w:p>
    <w:p w14:paraId="71AA9BFC" w14:textId="77777777" w:rsidR="006747D2" w:rsidRDefault="004A5EBF" w:rsidP="006747D2">
      <w:hyperlink r:id="rId30" w:history="1">
        <w:r w:rsidR="006747D2" w:rsidRPr="003F1BF1">
          <w:rPr>
            <w:rStyle w:val="Hyperlink"/>
          </w:rPr>
          <w:t>https://www.theguardian.com/education/2018/jan/23/children-young-three-self-harm-mental-health</w:t>
        </w:r>
      </w:hyperlink>
      <w:r w:rsidR="006747D2">
        <w:t xml:space="preserve"> </w:t>
      </w:r>
    </w:p>
    <w:p w14:paraId="1FD7C81F" w14:textId="6140AEED" w:rsidR="000E0189" w:rsidRDefault="000E0189"/>
    <w:p w14:paraId="09839F54" w14:textId="77777777" w:rsidR="0089571A" w:rsidRDefault="0089571A"/>
    <w:sectPr w:rsidR="0089571A" w:rsidSect="00EC37D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189"/>
    <w:rsid w:val="000E0189"/>
    <w:rsid w:val="000F22B6"/>
    <w:rsid w:val="002A698E"/>
    <w:rsid w:val="002B6742"/>
    <w:rsid w:val="00363A29"/>
    <w:rsid w:val="0046760A"/>
    <w:rsid w:val="004A5EBF"/>
    <w:rsid w:val="004E0539"/>
    <w:rsid w:val="005913AB"/>
    <w:rsid w:val="005B3BCE"/>
    <w:rsid w:val="00654A17"/>
    <w:rsid w:val="006747D2"/>
    <w:rsid w:val="0079191A"/>
    <w:rsid w:val="00851BCA"/>
    <w:rsid w:val="00855EF6"/>
    <w:rsid w:val="0089571A"/>
    <w:rsid w:val="008C2A75"/>
    <w:rsid w:val="00913051"/>
    <w:rsid w:val="00A12067"/>
    <w:rsid w:val="00AA2D37"/>
    <w:rsid w:val="00B13A20"/>
    <w:rsid w:val="00C82AFE"/>
    <w:rsid w:val="00E05D00"/>
    <w:rsid w:val="00EC37D7"/>
    <w:rsid w:val="00F477B2"/>
    <w:rsid w:val="00F93497"/>
    <w:rsid w:val="00FD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57E80"/>
  <w15:chartTrackingRefBased/>
  <w15:docId w15:val="{CBD9A114-695E-4A98-9CB1-1CAFE69A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018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01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2067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0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7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7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8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0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48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484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91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792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887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urtureuk.org/news/wellbeing-toolkit-0" TargetMode="External"/><Relationship Id="rId13" Type="http://schemas.openxmlformats.org/officeDocument/2006/relationships/hyperlink" Target="https://www.beverleyhigh.net/parents/policies" TargetMode="External"/><Relationship Id="rId18" Type="http://schemas.openxmlformats.org/officeDocument/2006/relationships/hyperlink" Target="https://calmharm.co.uk/" TargetMode="External"/><Relationship Id="rId26" Type="http://schemas.openxmlformats.org/officeDocument/2006/relationships/hyperlink" Target="https://www.theguardian.com/politics/2019/jan/26/matt-hancock-facebook-social-media-suicide-self-harm-young-people?CMP=Share_AndroidApp_Gmai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bc.co.uk/news/av/uk-46966009/instagram-helped-kill-my-daughter" TargetMode="External"/><Relationship Id="rId7" Type="http://schemas.openxmlformats.org/officeDocument/2006/relationships/hyperlink" Target="https://www.nhs.uk/conditions/self-harm/" TargetMode="External"/><Relationship Id="rId12" Type="http://schemas.openxmlformats.org/officeDocument/2006/relationships/hyperlink" Target="https://www.dunstoneprimary.co.uk/attachments/download.asp?file=415&amp;type=pdf" TargetMode="External"/><Relationship Id="rId17" Type="http://schemas.openxmlformats.org/officeDocument/2006/relationships/hyperlink" Target="https://thepsychologist.bps.org.uk/volume-30/july-2017/apps-teenagers-who-are-self-harming" TargetMode="External"/><Relationship Id="rId25" Type="http://schemas.openxmlformats.org/officeDocument/2006/relationships/hyperlink" Target="https://www.themix.org.uk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harrogatehighschool.co.uk/our-school/our-policies/" TargetMode="External"/><Relationship Id="rId20" Type="http://schemas.openxmlformats.org/officeDocument/2006/relationships/hyperlink" Target="https://www.theguardian.com/society/2018/dec/30/online-cbt-is-not-a-therapy-substitute-but-a-step-to-help-manage-anxiety?CMP=Share_AndroidApp_Gmail" TargetMode="External"/><Relationship Id="rId29" Type="http://schemas.openxmlformats.org/officeDocument/2006/relationships/hyperlink" Target="https://www.theguardian.com/commentisfree/2019/feb/02/blaming-instagram-is-too-easy-politicians-must-do-more-to-help-teens?CMP=Share_AndroidApp_Gmai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rnwallhealthyschools.org/documents/EHWB/managing-selfharm-guidance-and-toolkit-for-schools.pdf" TargetMode="External"/><Relationship Id="rId11" Type="http://schemas.openxmlformats.org/officeDocument/2006/relationships/hyperlink" Target="http://www.fagley.bradford.sch.uk/key-information/policies/self-harm-policy" TargetMode="External"/><Relationship Id="rId24" Type="http://schemas.openxmlformats.org/officeDocument/2006/relationships/hyperlink" Target="https://www.selfharm.co.uk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psych.ox.ac.uk/files/news/copy_of_coping-with-self-harm-brochure_final_copyright.pdf" TargetMode="External"/><Relationship Id="rId15" Type="http://schemas.openxmlformats.org/officeDocument/2006/relationships/hyperlink" Target="http://limpsfieldgrange.co.uk/policies/policies/" TargetMode="External"/><Relationship Id="rId23" Type="http://schemas.openxmlformats.org/officeDocument/2006/relationships/hyperlink" Target="http://www.harmless.org.uk/" TargetMode="External"/><Relationship Id="rId28" Type="http://schemas.openxmlformats.org/officeDocument/2006/relationships/hyperlink" Target="https://www.theguardian.com/commentisfree/2019/feb/08/social-media-child-angst-real-life" TargetMode="External"/><Relationship Id="rId10" Type="http://schemas.openxmlformats.org/officeDocument/2006/relationships/hyperlink" Target="https://www.samaritans.org/your-community/samaritans-education/deal-developing-emotional-awareness-and-listening" TargetMode="External"/><Relationship Id="rId19" Type="http://schemas.openxmlformats.org/officeDocument/2006/relationships/hyperlink" Target="http://self-healapp.co.uk/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youngminds.org.uk/resources/school-resources/responding-to-self-harm-guide/" TargetMode="External"/><Relationship Id="rId9" Type="http://schemas.openxmlformats.org/officeDocument/2006/relationships/hyperlink" Target="https://www.pshe-association.org.uk/curriculum-and-resources/resources/guidance-preparing-teach-about-mental-health-and?ResourceId=570&amp;Keyword=&amp;SubjectID=0&amp;LevelID=0&amp;ResourceTypeID=3&amp;SuggestedUseID=0" TargetMode="External"/><Relationship Id="rId14" Type="http://schemas.openxmlformats.org/officeDocument/2006/relationships/hyperlink" Target="http://www.chancellors.herts.sch.uk/policies/152.html" TargetMode="External"/><Relationship Id="rId22" Type="http://schemas.openxmlformats.org/officeDocument/2006/relationships/hyperlink" Target="https://www.bbc.co.uk/programmes/articles/2NfvF9kvC5N1nFllK9XzBWS/information-and-support-self-harm" TargetMode="External"/><Relationship Id="rId27" Type="http://schemas.openxmlformats.org/officeDocument/2006/relationships/hyperlink" Target="https://www.theguardian.com/technology/2019/feb/08/instagram-heads-off-regulations-with-ban-on-self-harm-images?CMP=Share_AndroidApp_Gmail" TargetMode="External"/><Relationship Id="rId30" Type="http://schemas.openxmlformats.org/officeDocument/2006/relationships/hyperlink" Target="https://www.theguardian.com/education/2018/jan/23/children-young-three-self-harm-mental-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C8CA9A11</Template>
  <TotalTime>3</TotalTime>
  <Pages>2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Mohan</dc:creator>
  <cp:keywords/>
  <dc:description/>
  <cp:lastModifiedBy>Cathy Bolton</cp:lastModifiedBy>
  <cp:revision>4</cp:revision>
  <dcterms:created xsi:type="dcterms:W3CDTF">2020-03-05T10:05:00Z</dcterms:created>
  <dcterms:modified xsi:type="dcterms:W3CDTF">2020-07-10T13:50:00Z</dcterms:modified>
</cp:coreProperties>
</file>